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2CE" w:rsidRPr="00AF2052" w:rsidRDefault="006972CE" w:rsidP="006972CE">
      <w:pPr>
        <w:pStyle w:val="2"/>
        <w:rPr>
          <w:rFonts w:ascii="Times New Roman" w:eastAsiaTheme="minorEastAsia" w:hAnsi="Times New Roman"/>
          <w:color w:val="000000" w:themeColor="text1"/>
          <w:kern w:val="36"/>
          <w:sz w:val="24"/>
          <w:szCs w:val="24"/>
        </w:rPr>
      </w:pPr>
      <w:r w:rsidRPr="00AF2052">
        <w:rPr>
          <w:rFonts w:ascii="Times New Roman" w:eastAsiaTheme="minorEastAsia" w:hAnsi="Times New Roman"/>
          <w:color w:val="000000" w:themeColor="text1"/>
        </w:rPr>
        <w:t>实验室出入管理规则</w:t>
      </w:r>
    </w:p>
    <w:p w:rsidR="006972CE" w:rsidRPr="00AF2052" w:rsidRDefault="006972CE" w:rsidP="006972CE">
      <w:pPr>
        <w:spacing w:before="260" w:after="260" w:line="360" w:lineRule="auto"/>
        <w:ind w:firstLineChars="200" w:firstLine="480"/>
        <w:jc w:val="lef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为维护制浆造纸科学与技术重点实验室的良好秩序和环境，特制订本出入管理规则。</w:t>
      </w:r>
    </w:p>
    <w:p w:rsidR="006972CE" w:rsidRPr="00AF2052" w:rsidRDefault="006972CE" w:rsidP="006972CE">
      <w:pPr>
        <w:spacing w:before="260" w:after="260" w:line="360" w:lineRule="auto"/>
        <w:ind w:left="48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一、在实验室工作的所有人员要凭</w:t>
      </w:r>
      <w:proofErr w:type="gramStart"/>
      <w:r w:rsidRPr="00AF2052">
        <w:rPr>
          <w:rStyle w:val="3Char"/>
          <w:rFonts w:ascii="Times New Roman" w:hAnsi="Times New Roman" w:cs="Times New Roman"/>
          <w:color w:val="000000" w:themeColor="text1"/>
        </w:rPr>
        <w:t>门禁卡经</w:t>
      </w:r>
      <w:proofErr w:type="gramEnd"/>
      <w:r w:rsidRPr="00AF2052">
        <w:rPr>
          <w:rStyle w:val="3Char"/>
          <w:rFonts w:ascii="Times New Roman" w:hAnsi="Times New Roman" w:cs="Times New Roman"/>
          <w:color w:val="000000" w:themeColor="text1"/>
        </w:rPr>
        <w:t>门禁系统出入实验室，须严格遵守重点实验室出入时间的规定。</w:t>
      </w:r>
    </w:p>
    <w:p w:rsidR="006972CE" w:rsidRPr="00AF2052" w:rsidRDefault="006972CE" w:rsidP="006972CE">
      <w:pPr>
        <w:spacing w:before="260" w:after="260" w:line="360" w:lineRule="auto"/>
        <w:ind w:left="48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二、为使仪器更高效的使用，请仪器使用者提前网上预约，并按照预约时间进行实验。</w:t>
      </w:r>
    </w:p>
    <w:p w:rsidR="006972CE" w:rsidRPr="00AF2052" w:rsidRDefault="006972CE" w:rsidP="006972CE">
      <w:pPr>
        <w:spacing w:before="260" w:after="260" w:line="360" w:lineRule="auto"/>
        <w:ind w:left="48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三、仪器使用者应为仪器负责人或仪器负责人的授权使用者。没有仪器负责人授权的使用者，应接受仪器负责人的培训得到授权后方可使用。未经仪器负责人授权擅自使用仪器者，将禁止其在重点实验室一年的使用资格。</w:t>
      </w:r>
    </w:p>
    <w:p w:rsidR="006972CE" w:rsidRPr="00AF2052" w:rsidRDefault="006972CE" w:rsidP="006972CE">
      <w:pPr>
        <w:spacing w:before="260" w:after="260" w:line="360" w:lineRule="auto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四、在实验室短期工作的施工、维修等人员，应报实验室办公室备案。</w:t>
      </w:r>
    </w:p>
    <w:p w:rsidR="006972CE" w:rsidRPr="00AF2052" w:rsidRDefault="006972CE" w:rsidP="006972CE">
      <w:pPr>
        <w:spacing w:before="260" w:after="260" w:line="360" w:lineRule="auto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五、来访人员需与实验室工作人员取得联系后，经登记方可进入。</w:t>
      </w:r>
    </w:p>
    <w:p w:rsidR="006972CE" w:rsidRPr="00AF2052" w:rsidRDefault="006972CE" w:rsidP="006972CE">
      <w:pPr>
        <w:spacing w:before="260" w:after="260" w:line="360" w:lineRule="auto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六、未经批准，禁止外单位人员进入实验室参观、采访、拍照、摄像等。</w:t>
      </w:r>
    </w:p>
    <w:p w:rsidR="006972CE" w:rsidRPr="00AF2052" w:rsidRDefault="006972CE" w:rsidP="006972CE">
      <w:pPr>
        <w:spacing w:before="260" w:after="260" w:line="360" w:lineRule="auto"/>
        <w:ind w:left="48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七、携带实验室设备、资产等出入实验室，应提供实验室有关负责人签名同意并加盖允许出入公章证明。</w:t>
      </w:r>
    </w:p>
    <w:p w:rsidR="006972CE" w:rsidRPr="00AF2052" w:rsidRDefault="006972CE" w:rsidP="006972CE">
      <w:pPr>
        <w:spacing w:before="260" w:after="260" w:line="360" w:lineRule="auto"/>
        <w:ind w:left="48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八、禁止未成年人单独进入实验室或独自在实验室内活动。</w:t>
      </w:r>
    </w:p>
    <w:p w:rsidR="006972CE" w:rsidRPr="00AF2052" w:rsidRDefault="006972CE" w:rsidP="006972CE">
      <w:pPr>
        <w:spacing w:before="260" w:after="260" w:line="360" w:lineRule="auto"/>
        <w:ind w:left="480" w:hangingChars="200" w:hanging="480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九、实验时间为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7:00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－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21:00</w:t>
      </w:r>
      <w:r w:rsidRPr="00AF2052">
        <w:rPr>
          <w:rStyle w:val="3Char"/>
          <w:rFonts w:ascii="Times New Roman" w:hAnsi="Times New Roman" w:cs="Times New Roman"/>
          <w:color w:val="000000" w:themeColor="text1"/>
        </w:rPr>
        <w:t>，节假日实验时间另</w:t>
      </w:r>
      <w:proofErr w:type="gramStart"/>
      <w:r w:rsidRPr="00AF2052">
        <w:rPr>
          <w:rStyle w:val="3Char"/>
          <w:rFonts w:ascii="Times New Roman" w:hAnsi="Times New Roman" w:cs="Times New Roman"/>
          <w:color w:val="000000" w:themeColor="text1"/>
        </w:rPr>
        <w:t>见具体</w:t>
      </w:r>
      <w:proofErr w:type="gramEnd"/>
      <w:r w:rsidRPr="00AF2052">
        <w:rPr>
          <w:rStyle w:val="3Char"/>
          <w:rFonts w:ascii="Times New Roman" w:hAnsi="Times New Roman" w:cs="Times New Roman"/>
          <w:color w:val="000000" w:themeColor="text1"/>
        </w:rPr>
        <w:t>通知。</w:t>
      </w:r>
    </w:p>
    <w:p w:rsidR="006972CE" w:rsidRPr="00AF2052" w:rsidRDefault="006972CE" w:rsidP="006972CE">
      <w:pPr>
        <w:spacing w:before="260" w:after="260" w:line="360" w:lineRule="auto"/>
        <w:jc w:val="left"/>
        <w:rPr>
          <w:rStyle w:val="3Char"/>
          <w:rFonts w:ascii="Times New Roman" w:hAnsi="Times New Roman" w:cs="Times New Roman"/>
          <w:color w:val="000000" w:themeColor="text1"/>
        </w:rPr>
      </w:pPr>
      <w:r w:rsidRPr="00AF2052">
        <w:rPr>
          <w:rStyle w:val="3Char"/>
          <w:rFonts w:ascii="Times New Roman" w:hAnsi="Times New Roman" w:cs="Times New Roman"/>
          <w:color w:val="000000" w:themeColor="text1"/>
        </w:rPr>
        <w:t>十、本条例由实验室负责解释。</w:t>
      </w:r>
    </w:p>
    <w:p w:rsidR="00E40A1E" w:rsidRPr="006972CE" w:rsidRDefault="00E40A1E"/>
    <w:sectPr w:rsidR="00E40A1E" w:rsidRPr="006972CE" w:rsidSect="00E40A1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972CE"/>
    <w:rsid w:val="000121B8"/>
    <w:rsid w:val="00212B2F"/>
    <w:rsid w:val="00242BF7"/>
    <w:rsid w:val="002E6D3B"/>
    <w:rsid w:val="003638FC"/>
    <w:rsid w:val="005462B9"/>
    <w:rsid w:val="006972CE"/>
    <w:rsid w:val="00825D3C"/>
    <w:rsid w:val="008B3852"/>
    <w:rsid w:val="009113BD"/>
    <w:rsid w:val="00BE395E"/>
    <w:rsid w:val="00C65F0C"/>
    <w:rsid w:val="00E40A1E"/>
    <w:rsid w:val="00EA6C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2CE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1">
    <w:name w:val="heading 1"/>
    <w:basedOn w:val="a"/>
    <w:link w:val="1Char"/>
    <w:uiPriority w:val="9"/>
    <w:qFormat/>
    <w:rsid w:val="000121B8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32"/>
      <w:szCs w:val="48"/>
    </w:rPr>
  </w:style>
  <w:style w:type="paragraph" w:styleId="2">
    <w:name w:val="heading 2"/>
    <w:basedOn w:val="a"/>
    <w:next w:val="a"/>
    <w:link w:val="2Char"/>
    <w:uiPriority w:val="9"/>
    <w:unhideWhenUsed/>
    <w:qFormat/>
    <w:rsid w:val="000121B8"/>
    <w:pPr>
      <w:keepNext/>
      <w:keepLines/>
      <w:spacing w:before="260" w:after="260" w:line="416" w:lineRule="auto"/>
      <w:jc w:val="center"/>
      <w:outlineLvl w:val="1"/>
    </w:pPr>
    <w:rPr>
      <w:rFonts w:ascii="Cambria" w:eastAsia="宋体" w:hAnsi="Cambria" w:cs="Times New Roman"/>
      <w:b/>
      <w:bCs/>
      <w:kern w:val="0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0121B8"/>
    <w:pPr>
      <w:keepNext/>
      <w:keepLines/>
      <w:spacing w:before="260" w:after="260" w:line="416" w:lineRule="auto"/>
      <w:ind w:leftChars="100" w:left="100" w:rightChars="100" w:right="100"/>
      <w:jc w:val="left"/>
      <w:outlineLvl w:val="2"/>
    </w:pPr>
    <w:rPr>
      <w:rFonts w:ascii="Times New Roman" w:eastAsia="宋体" w:hAnsi="Times New Roman" w:cs="Times New Roman"/>
      <w:bCs/>
      <w:kern w:val="0"/>
      <w:sz w:val="24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0121B8"/>
    <w:pPr>
      <w:keepNext/>
      <w:keepLines/>
      <w:spacing w:before="280" w:after="290" w:line="376" w:lineRule="auto"/>
      <w:outlineLvl w:val="3"/>
    </w:pPr>
    <w:rPr>
      <w:rFonts w:ascii="Cambria" w:eastAsia="宋体" w:hAnsi="Cambria" w:cs="Times New Roman"/>
      <w:b/>
      <w:bCs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0121B8"/>
    <w:rPr>
      <w:rFonts w:ascii="宋体" w:eastAsia="宋体" w:hAnsi="宋体" w:cs="宋体"/>
      <w:b/>
      <w:bCs/>
      <w:kern w:val="36"/>
      <w:sz w:val="32"/>
      <w:szCs w:val="48"/>
    </w:rPr>
  </w:style>
  <w:style w:type="character" w:customStyle="1" w:styleId="2Char">
    <w:name w:val="标题 2 Char"/>
    <w:basedOn w:val="a0"/>
    <w:link w:val="2"/>
    <w:uiPriority w:val="9"/>
    <w:rsid w:val="000121B8"/>
    <w:rPr>
      <w:rFonts w:ascii="Cambria" w:eastAsia="宋体" w:hAnsi="Cambria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0121B8"/>
    <w:rPr>
      <w:bCs/>
      <w:sz w:val="24"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0121B8"/>
    <w:rPr>
      <w:rFonts w:ascii="Cambria" w:eastAsia="宋体" w:hAnsi="Cambria"/>
      <w:b/>
      <w:bCs/>
      <w:sz w:val="28"/>
      <w:szCs w:val="28"/>
    </w:rPr>
  </w:style>
  <w:style w:type="paragraph" w:styleId="10">
    <w:name w:val="toc 1"/>
    <w:basedOn w:val="a"/>
    <w:next w:val="a"/>
    <w:uiPriority w:val="39"/>
    <w:unhideWhenUsed/>
    <w:qFormat/>
    <w:rsid w:val="000121B8"/>
    <w:pPr>
      <w:widowControl/>
      <w:spacing w:after="100" w:line="276" w:lineRule="auto"/>
      <w:jc w:val="left"/>
    </w:pPr>
    <w:rPr>
      <w:rFonts w:ascii="Calibri" w:eastAsia="宋体" w:hAnsi="Calibri" w:cs="Times New Roman"/>
      <w:kern w:val="0"/>
      <w:sz w:val="22"/>
    </w:rPr>
  </w:style>
  <w:style w:type="paragraph" w:styleId="20">
    <w:name w:val="toc 2"/>
    <w:basedOn w:val="a"/>
    <w:next w:val="a"/>
    <w:uiPriority w:val="39"/>
    <w:unhideWhenUsed/>
    <w:qFormat/>
    <w:rsid w:val="000121B8"/>
    <w:pPr>
      <w:widowControl/>
      <w:spacing w:after="100" w:line="276" w:lineRule="auto"/>
      <w:ind w:left="220"/>
      <w:jc w:val="left"/>
    </w:pPr>
    <w:rPr>
      <w:rFonts w:ascii="Calibri" w:eastAsia="宋体" w:hAnsi="Calibri" w:cs="Times New Roman"/>
      <w:kern w:val="0"/>
      <w:sz w:val="22"/>
    </w:rPr>
  </w:style>
  <w:style w:type="paragraph" w:styleId="30">
    <w:name w:val="toc 3"/>
    <w:basedOn w:val="a"/>
    <w:next w:val="a"/>
    <w:uiPriority w:val="39"/>
    <w:semiHidden/>
    <w:unhideWhenUsed/>
    <w:qFormat/>
    <w:rsid w:val="000121B8"/>
    <w:pPr>
      <w:widowControl/>
      <w:spacing w:after="100" w:line="276" w:lineRule="auto"/>
      <w:ind w:left="440"/>
      <w:jc w:val="left"/>
    </w:pPr>
    <w:rPr>
      <w:rFonts w:ascii="Calibri" w:eastAsia="宋体" w:hAnsi="Calibri" w:cs="Times New Roman"/>
      <w:kern w:val="0"/>
      <w:sz w:val="22"/>
    </w:rPr>
  </w:style>
  <w:style w:type="character" w:styleId="a3">
    <w:name w:val="Strong"/>
    <w:basedOn w:val="a0"/>
    <w:uiPriority w:val="22"/>
    <w:qFormat/>
    <w:rsid w:val="000121B8"/>
    <w:rPr>
      <w:b/>
      <w:bCs/>
    </w:rPr>
  </w:style>
  <w:style w:type="paragraph" w:customStyle="1" w:styleId="11">
    <w:name w:val="列出段落1"/>
    <w:basedOn w:val="a"/>
    <w:uiPriority w:val="34"/>
    <w:qFormat/>
    <w:rsid w:val="000121B8"/>
    <w:pPr>
      <w:ind w:firstLineChars="200" w:firstLine="420"/>
    </w:pPr>
    <w:rPr>
      <w:rFonts w:ascii="Calibri" w:eastAsia="宋体" w:hAnsi="Calibri" w:cs="Times New Roman"/>
    </w:rPr>
  </w:style>
  <w:style w:type="paragraph" w:customStyle="1" w:styleId="TOC1">
    <w:name w:val="TOC 标题1"/>
    <w:basedOn w:val="1"/>
    <w:next w:val="a"/>
    <w:uiPriority w:val="39"/>
    <w:semiHidden/>
    <w:unhideWhenUsed/>
    <w:qFormat/>
    <w:rsid w:val="000121B8"/>
    <w:pPr>
      <w:keepNext/>
      <w:keepLines/>
      <w:spacing w:before="480" w:beforeAutospacing="0" w:after="0" w:afterAutospacing="0" w:line="276" w:lineRule="auto"/>
      <w:outlineLvl w:val="9"/>
    </w:pPr>
    <w:rPr>
      <w:rFonts w:ascii="Cambria" w:hAnsi="Cambria"/>
      <w:color w:val="365F90"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384</Characters>
  <Application>Microsoft Office Word</Application>
  <DocSecurity>0</DocSecurity>
  <Lines>3</Lines>
  <Paragraphs>1</Paragraphs>
  <ScaleCrop>false</ScaleCrop>
  <Company>微软公司</Company>
  <LinksUpToDate>false</LinksUpToDate>
  <CharactersWithSpaces>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rgh</dc:creator>
  <cp:keywords/>
  <dc:description/>
  <cp:lastModifiedBy>rgh</cp:lastModifiedBy>
  <cp:revision>1</cp:revision>
  <dcterms:created xsi:type="dcterms:W3CDTF">2015-04-09T06:23:00Z</dcterms:created>
  <dcterms:modified xsi:type="dcterms:W3CDTF">2015-04-09T06:24:00Z</dcterms:modified>
</cp:coreProperties>
</file>