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附件二：</w:t>
      </w:r>
    </w:p>
    <w:p>
      <w:pPr>
        <w:spacing w:before="156" w:beforeLines="50" w:after="156" w:afterLines="5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非固定人员</w:t>
      </w:r>
      <w:r>
        <w:rPr>
          <w:rFonts w:hint="eastAsia"/>
          <w:b/>
          <w:sz w:val="32"/>
          <w:szCs w:val="32"/>
        </w:rPr>
        <w:t>进入制浆造纸科学与技术重点实验室申请表</w:t>
      </w:r>
    </w:p>
    <w:bookmarkEnd w:id="0"/>
    <w:p>
      <w:pPr>
        <w:spacing w:before="156" w:beforeLine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编号：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2552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专业及年级</w:t>
            </w:r>
          </w:p>
        </w:tc>
        <w:tc>
          <w:tcPr>
            <w:tcW w:w="189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89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辅导教师</w:t>
            </w:r>
          </w:p>
        </w:tc>
        <w:tc>
          <w:tcPr>
            <w:tcW w:w="18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辅导教师联系方式</w:t>
            </w:r>
          </w:p>
        </w:tc>
        <w:tc>
          <w:tcPr>
            <w:tcW w:w="189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课题类型及名称</w:t>
            </w:r>
          </w:p>
        </w:tc>
        <w:tc>
          <w:tcPr>
            <w:tcW w:w="628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申请进入实验室及使用仪器</w:t>
            </w:r>
          </w:p>
        </w:tc>
        <w:tc>
          <w:tcPr>
            <w:tcW w:w="628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实验时间</w:t>
            </w:r>
          </w:p>
        </w:tc>
        <w:tc>
          <w:tcPr>
            <w:tcW w:w="6287" w:type="dxa"/>
            <w:gridSpan w:val="3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日—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辅导教师意见：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 名：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期：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重点实验室负责人意见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 名：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期：</w:t>
            </w:r>
          </w:p>
        </w:tc>
      </w:tr>
    </w:tbl>
    <w:p>
      <w:pPr>
        <w:spacing w:before="312" w:beforeLines="100"/>
        <w:rPr>
          <w:sz w:val="24"/>
          <w:szCs w:val="24"/>
        </w:rPr>
      </w:pPr>
      <w:r>
        <w:rPr>
          <w:rFonts w:hint="eastAsia"/>
          <w:sz w:val="24"/>
          <w:szCs w:val="24"/>
        </w:rPr>
        <w:t>本申请正反打印，申请者阅读</w:t>
      </w:r>
      <w:r>
        <w:rPr>
          <w:rFonts w:hint="eastAsia"/>
          <w:sz w:val="24"/>
          <w:szCs w:val="24"/>
          <w:lang w:eastAsia="zh-CN"/>
        </w:rPr>
        <w:t>下一页</w:t>
      </w:r>
      <w:r>
        <w:rPr>
          <w:rFonts w:hint="eastAsia"/>
          <w:sz w:val="24"/>
          <w:szCs w:val="24"/>
        </w:rPr>
        <w:t>“安全责任书”后签名生效。</w:t>
      </w:r>
    </w:p>
    <w:p>
      <w:pPr>
        <w:spacing w:before="312" w:beforeLines="100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进入制浆造纸科学与技术重点实验室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安全责任书</w:t>
      </w:r>
    </w:p>
    <w:p>
      <w:pPr>
        <w:pStyle w:val="3"/>
        <w:numPr>
          <w:ilvl w:val="0"/>
          <w:numId w:val="1"/>
        </w:numPr>
        <w:spacing w:line="360" w:lineRule="auto"/>
        <w:ind w:left="480" w:leftChars="0" w:right="0" w:rightChars="0" w:hanging="480" w:hangingChars="200"/>
        <w:jc w:val="both"/>
        <w:rPr>
          <w:rFonts w:hAnsiTheme="minorEastAsia" w:eastAsiaTheme="minorEastAsia"/>
          <w:color w:val="000000" w:themeColor="text1"/>
          <w:szCs w:val="24"/>
        </w:rPr>
      </w:pPr>
      <w:r>
        <w:rPr>
          <w:rFonts w:hAnsiTheme="minorEastAsia" w:eastAsiaTheme="minorEastAsia"/>
          <w:color w:val="000000" w:themeColor="text1"/>
          <w:szCs w:val="24"/>
        </w:rPr>
        <w:t>进入实验室人员，必须遵守实验室安全、卫生方面的规定，不准喧哗、打闹、不准抽烟，若发生事故，应及时处理或上报有关部门。</w:t>
      </w:r>
    </w:p>
    <w:p>
      <w:pPr>
        <w:pStyle w:val="3"/>
        <w:numPr>
          <w:ilvl w:val="0"/>
          <w:numId w:val="1"/>
        </w:numPr>
        <w:spacing w:line="360" w:lineRule="auto"/>
        <w:ind w:left="480" w:leftChars="0" w:right="0" w:rightChars="0" w:hanging="480" w:hangingChars="200"/>
        <w:jc w:val="both"/>
        <w:rPr>
          <w:rStyle w:val="7"/>
          <w:rFonts w:hAnsiTheme="minorEastAsia" w:eastAsiaTheme="minorEastAsia"/>
          <w:b w:val="0"/>
          <w:bCs w:val="0"/>
          <w:color w:val="000000" w:themeColor="text1"/>
          <w:szCs w:val="24"/>
        </w:rPr>
      </w:pPr>
      <w:r>
        <w:rPr>
          <w:rStyle w:val="7"/>
          <w:rFonts w:hint="eastAsia" w:hAnsiTheme="minorEastAsia" w:eastAsiaTheme="minorEastAsia"/>
          <w:b w:val="0"/>
          <w:bCs w:val="0"/>
          <w:color w:val="000000" w:themeColor="text1"/>
          <w:szCs w:val="24"/>
        </w:rPr>
        <w:t>仪器使用者应为仪器负责人或仪器负责人的授权使用者。未经负责人授权私自使用仪器者，将禁止其在重点实验室6个月的使用资格。</w:t>
      </w:r>
    </w:p>
    <w:p>
      <w:pPr>
        <w:pStyle w:val="3"/>
        <w:spacing w:line="360" w:lineRule="auto"/>
        <w:ind w:left="482" w:leftChars="0" w:right="0" w:rightChars="0" w:hanging="482" w:hangingChars="200"/>
        <w:jc w:val="both"/>
        <w:rPr>
          <w:rFonts w:eastAsiaTheme="minorEastAsia"/>
          <w:color w:val="000000" w:themeColor="text1"/>
          <w:szCs w:val="24"/>
        </w:rPr>
      </w:pPr>
      <w:r>
        <w:rPr>
          <w:rStyle w:val="7"/>
          <w:rFonts w:hint="eastAsia" w:hAnsiTheme="minorEastAsia" w:eastAsiaTheme="minorEastAsia"/>
          <w:bCs w:val="0"/>
          <w:color w:val="000000" w:themeColor="text1"/>
          <w:szCs w:val="24"/>
        </w:rPr>
        <w:t>三</w:t>
      </w:r>
      <w:r>
        <w:rPr>
          <w:rStyle w:val="7"/>
          <w:rFonts w:hAnsiTheme="minorEastAsia" w:eastAsiaTheme="minorEastAsia"/>
          <w:bCs w:val="0"/>
          <w:color w:val="000000" w:themeColor="text1"/>
          <w:szCs w:val="24"/>
        </w:rPr>
        <w:t>、</w:t>
      </w:r>
      <w:r>
        <w:rPr>
          <w:rStyle w:val="7"/>
          <w:rFonts w:hint="eastAsia" w:hAnsiTheme="minorEastAsia" w:eastAsiaTheme="minorEastAsia"/>
          <w:b w:val="0"/>
          <w:bCs/>
          <w:color w:val="000000" w:themeColor="text1"/>
          <w:szCs w:val="24"/>
          <w:lang w:eastAsia="zh-CN"/>
        </w:rPr>
        <w:t>非固定人员</w:t>
      </w:r>
      <w:r>
        <w:rPr>
          <w:rStyle w:val="7"/>
          <w:rFonts w:hint="eastAsia" w:hAnsiTheme="minorEastAsia" w:eastAsiaTheme="minorEastAsia"/>
          <w:b/>
          <w:bCs w:val="0"/>
          <w:color w:val="000000" w:themeColor="text1"/>
          <w:szCs w:val="24"/>
          <w:lang w:eastAsia="zh-CN"/>
        </w:rPr>
        <w:t>不得操作</w:t>
      </w:r>
      <w:r>
        <w:rPr>
          <w:rFonts w:hint="eastAsia" w:hAnsiTheme="minorEastAsia" w:eastAsiaTheme="minorEastAsia"/>
          <w:b/>
          <w:bCs w:val="0"/>
          <w:color w:val="000000" w:themeColor="text1"/>
          <w:szCs w:val="24"/>
          <w:lang w:eastAsia="zh-CN"/>
        </w:rPr>
        <w:t>平台精密分析测试</w:t>
      </w:r>
      <w:r>
        <w:rPr>
          <w:rFonts w:hAnsiTheme="minorEastAsia" w:eastAsiaTheme="minorEastAsia"/>
          <w:b/>
          <w:bCs w:val="0"/>
          <w:color w:val="000000" w:themeColor="text1"/>
          <w:szCs w:val="24"/>
        </w:rPr>
        <w:t>仪器</w:t>
      </w:r>
      <w:r>
        <w:rPr>
          <w:rFonts w:hint="eastAsia" w:hAnsiTheme="minorEastAsia" w:eastAsiaTheme="minorEastAsia"/>
          <w:color w:val="000000" w:themeColor="text1"/>
          <w:szCs w:val="24"/>
          <w:lang w:eastAsia="zh-CN"/>
        </w:rPr>
        <w:t>，实验操作必须由实验管理人员和辅导老师指定的仪器操作人来执行，</w:t>
      </w:r>
      <w:r>
        <w:rPr>
          <w:rFonts w:hint="eastAsia" w:hAnsiTheme="minorEastAsia" w:eastAsiaTheme="minorEastAsia"/>
          <w:color w:val="000000" w:themeColor="text1"/>
          <w:szCs w:val="24"/>
        </w:rPr>
        <w:t>实验完毕</w:t>
      </w:r>
      <w:r>
        <w:rPr>
          <w:rFonts w:hAnsiTheme="minorEastAsia" w:eastAsiaTheme="minorEastAsia"/>
          <w:color w:val="000000" w:themeColor="text1"/>
          <w:szCs w:val="24"/>
        </w:rPr>
        <w:t>做好</w:t>
      </w:r>
      <w:r>
        <w:rPr>
          <w:rFonts w:hint="eastAsia" w:hAnsiTheme="minorEastAsia" w:eastAsiaTheme="minorEastAsia"/>
          <w:color w:val="000000" w:themeColor="text1"/>
          <w:szCs w:val="24"/>
        </w:rPr>
        <w:t>仪器使用</w:t>
      </w:r>
      <w:r>
        <w:rPr>
          <w:rFonts w:hAnsiTheme="minorEastAsia" w:eastAsiaTheme="minorEastAsia"/>
          <w:color w:val="000000" w:themeColor="text1"/>
          <w:szCs w:val="24"/>
        </w:rPr>
        <w:t>记录。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rFonts w:eastAsiaTheme="minorEastAsia"/>
          <w:color w:val="000000" w:themeColor="text1"/>
          <w:szCs w:val="24"/>
        </w:rPr>
      </w:pPr>
      <w:r>
        <w:rPr>
          <w:rFonts w:hint="eastAsia" w:hAnsiTheme="minorEastAsia" w:eastAsiaTheme="minorEastAsia"/>
          <w:color w:val="000000" w:themeColor="text1"/>
          <w:szCs w:val="24"/>
        </w:rPr>
        <w:t>四、</w:t>
      </w:r>
      <w:r>
        <w:rPr>
          <w:rFonts w:hAnsiTheme="minorEastAsia" w:eastAsiaTheme="minorEastAsia"/>
          <w:color w:val="000000" w:themeColor="text1"/>
          <w:szCs w:val="24"/>
        </w:rPr>
        <w:t>使用</w:t>
      </w:r>
      <w:r>
        <w:rPr>
          <w:rFonts w:hint="eastAsia" w:hAnsiTheme="minorEastAsia" w:eastAsiaTheme="minorEastAsia"/>
          <w:color w:val="000000" w:themeColor="text1"/>
          <w:szCs w:val="24"/>
          <w:lang w:eastAsia="zh-CN"/>
        </w:rPr>
        <w:t>公共平台</w:t>
      </w:r>
      <w:r>
        <w:rPr>
          <w:rFonts w:hAnsiTheme="minorEastAsia" w:eastAsiaTheme="minorEastAsia"/>
          <w:color w:val="000000" w:themeColor="text1"/>
          <w:szCs w:val="24"/>
        </w:rPr>
        <w:t>实验室的仪器设备需按实验室的规定预约登记，经实验管理人员确认后方可进行实验。实验后要做好仪器清洁和</w:t>
      </w:r>
      <w:r>
        <w:rPr>
          <w:rFonts w:hint="eastAsia" w:hAnsiTheme="minorEastAsia" w:eastAsiaTheme="minorEastAsia"/>
          <w:color w:val="000000" w:themeColor="text1"/>
          <w:szCs w:val="24"/>
        </w:rPr>
        <w:t>实验室</w:t>
      </w:r>
      <w:r>
        <w:rPr>
          <w:rFonts w:hAnsiTheme="minorEastAsia" w:eastAsiaTheme="minorEastAsia"/>
          <w:color w:val="000000" w:themeColor="text1"/>
          <w:szCs w:val="24"/>
        </w:rPr>
        <w:t>卫生清理工作等。关闭水电、门窗，经实验管理人员认可方可离开实验室。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rFonts w:hint="eastAsia" w:hAnsiTheme="minorEastAsia" w:eastAsiaTheme="minorEastAsia"/>
          <w:color w:val="000000" w:themeColor="text1"/>
          <w:szCs w:val="24"/>
        </w:rPr>
      </w:pPr>
      <w:r>
        <w:rPr>
          <w:rStyle w:val="7"/>
          <w:rFonts w:hint="eastAsia" w:hAnsiTheme="minorEastAsia" w:eastAsiaTheme="minorEastAsia"/>
          <w:b w:val="0"/>
          <w:bCs w:val="0"/>
          <w:color w:val="000000" w:themeColor="text1"/>
          <w:szCs w:val="24"/>
        </w:rPr>
        <w:t>四</w:t>
      </w:r>
      <w:r>
        <w:rPr>
          <w:rStyle w:val="7"/>
          <w:rFonts w:hAnsiTheme="minorEastAsia" w:eastAsiaTheme="minorEastAsia"/>
          <w:b w:val="0"/>
          <w:bCs w:val="0"/>
          <w:color w:val="000000" w:themeColor="text1"/>
          <w:szCs w:val="24"/>
        </w:rPr>
        <w:t>、</w:t>
      </w:r>
      <w:r>
        <w:rPr>
          <w:rFonts w:hAnsiTheme="minorEastAsia" w:eastAsiaTheme="minorEastAsia"/>
          <w:color w:val="000000" w:themeColor="text1"/>
          <w:szCs w:val="24"/>
        </w:rPr>
        <w:t>不遵守实验室管理制度，又不听从劝告者，实验室管理人员有权停止其实验。</w:t>
      </w:r>
      <w:r>
        <w:rPr>
          <w:rFonts w:hint="eastAsia" w:hAnsiTheme="minorEastAsia" w:eastAsiaTheme="minorEastAsia"/>
          <w:color w:val="000000" w:themeColor="text1"/>
          <w:szCs w:val="24"/>
        </w:rPr>
        <w:t>造成事故的，追究责任，并按有关规定处理。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rFonts w:hint="eastAsia" w:hAnsiTheme="minorEastAsia" w:eastAsiaTheme="minorEastAsia"/>
          <w:color w:val="000000" w:themeColor="text1"/>
          <w:szCs w:val="24"/>
          <w:lang w:eastAsia="zh-CN"/>
        </w:rPr>
      </w:pPr>
      <w:r>
        <w:rPr>
          <w:rFonts w:hint="eastAsia" w:hAnsiTheme="minorEastAsia" w:eastAsiaTheme="minorEastAsia"/>
          <w:color w:val="000000" w:themeColor="text1"/>
          <w:szCs w:val="24"/>
          <w:lang w:eastAsia="zh-CN"/>
        </w:rPr>
        <w:t>五、门禁卡不得外借，因外界造成的所有结果由持卡人负责。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rFonts w:hint="eastAsia" w:hAnsiTheme="minorEastAsia" w:eastAsiaTheme="minorEastAsia"/>
          <w:color w:val="000000" w:themeColor="text1"/>
          <w:szCs w:val="24"/>
          <w:lang w:eastAsia="zh-CN"/>
        </w:rPr>
      </w:pPr>
      <w:r>
        <w:rPr>
          <w:rFonts w:hint="eastAsia" w:hAnsiTheme="minorEastAsia" w:eastAsiaTheme="minorEastAsia"/>
          <w:color w:val="000000" w:themeColor="text1"/>
          <w:szCs w:val="24"/>
          <w:lang w:eastAsia="zh-CN"/>
        </w:rPr>
        <w:t>六、进入实验室需严格遵守实验室规定，不遵守实验室安全及卫生规定造成的所有事故由本人负责。</w:t>
      </w:r>
    </w:p>
    <w:p>
      <w:pPr>
        <w:pStyle w:val="3"/>
        <w:spacing w:line="360" w:lineRule="auto"/>
        <w:ind w:left="480" w:leftChars="0" w:right="0" w:rightChars="0" w:hanging="480" w:hangingChars="200"/>
        <w:jc w:val="both"/>
        <w:rPr>
          <w:sz w:val="24"/>
          <w:szCs w:val="24"/>
        </w:rPr>
      </w:pPr>
      <w:r>
        <w:rPr>
          <w:rFonts w:hint="eastAsia" w:hAnsiTheme="minorEastAsia" w:eastAsiaTheme="minorEastAsia"/>
          <w:color w:val="000000" w:themeColor="text1"/>
          <w:szCs w:val="24"/>
          <w:lang w:eastAsia="zh-CN"/>
        </w:rPr>
        <w:t>七</w:t>
      </w:r>
      <w:r>
        <w:rPr>
          <w:rFonts w:hint="eastAsia" w:hAnsiTheme="minorEastAsia" w:eastAsiaTheme="minorEastAsia"/>
          <w:color w:val="000000" w:themeColor="text1"/>
          <w:szCs w:val="24"/>
        </w:rPr>
        <w:t>、本须知由重点实验室负责解释。</w:t>
      </w:r>
    </w:p>
    <w:p>
      <w:pPr>
        <w:spacing w:before="260" w:after="26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本人已详细阅读实验室各项规章制度及所需实验仪器的操作规程，将在实验过程中严格遵守，如有违反，将接受重点实验室相应的处罚。</w:t>
      </w:r>
    </w:p>
    <w:p/>
    <w:p>
      <w:pPr>
        <w:spacing w:before="312" w:beforeLines="100"/>
        <w:ind w:firstLine="5280" w:firstLine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</w:t>
      </w:r>
    </w:p>
    <w:p>
      <w:pPr>
        <w:spacing w:before="312" w:beforeLines="100"/>
        <w:ind w:firstLine="5280" w:firstLine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申请日期：</w:t>
      </w:r>
    </w:p>
    <w:p>
      <w:pPr>
        <w:widowControl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4EFFE"/>
    <w:multiLevelType w:val="singleLevel"/>
    <w:tmpl w:val="8F94EF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C81"/>
    <w:rsid w:val="00011AB1"/>
    <w:rsid w:val="000140B4"/>
    <w:rsid w:val="00125913"/>
    <w:rsid w:val="00155B02"/>
    <w:rsid w:val="00213C47"/>
    <w:rsid w:val="00236B65"/>
    <w:rsid w:val="002B37E6"/>
    <w:rsid w:val="002E1F46"/>
    <w:rsid w:val="003672C7"/>
    <w:rsid w:val="00393FBE"/>
    <w:rsid w:val="003E3A98"/>
    <w:rsid w:val="003F3669"/>
    <w:rsid w:val="003F6FD3"/>
    <w:rsid w:val="00426CF5"/>
    <w:rsid w:val="0044513F"/>
    <w:rsid w:val="00445D68"/>
    <w:rsid w:val="004F6DD4"/>
    <w:rsid w:val="005452A6"/>
    <w:rsid w:val="00556FEA"/>
    <w:rsid w:val="005C0450"/>
    <w:rsid w:val="00606BBA"/>
    <w:rsid w:val="006235B9"/>
    <w:rsid w:val="00637C7D"/>
    <w:rsid w:val="00693B1B"/>
    <w:rsid w:val="006E03E2"/>
    <w:rsid w:val="00756A4E"/>
    <w:rsid w:val="007D2AE2"/>
    <w:rsid w:val="0084221E"/>
    <w:rsid w:val="0085145D"/>
    <w:rsid w:val="008A39A8"/>
    <w:rsid w:val="008B41C3"/>
    <w:rsid w:val="008F23CA"/>
    <w:rsid w:val="00997A45"/>
    <w:rsid w:val="009F4B33"/>
    <w:rsid w:val="00A01903"/>
    <w:rsid w:val="00A90325"/>
    <w:rsid w:val="00AE655A"/>
    <w:rsid w:val="00AF0D16"/>
    <w:rsid w:val="00B02C81"/>
    <w:rsid w:val="00B97656"/>
    <w:rsid w:val="00BE3A24"/>
    <w:rsid w:val="00C44D1D"/>
    <w:rsid w:val="00C721C3"/>
    <w:rsid w:val="00D163C1"/>
    <w:rsid w:val="00D359B4"/>
    <w:rsid w:val="00D4108E"/>
    <w:rsid w:val="00D44CE3"/>
    <w:rsid w:val="00E07FAB"/>
    <w:rsid w:val="00E23956"/>
    <w:rsid w:val="00E24A9E"/>
    <w:rsid w:val="00E421BD"/>
    <w:rsid w:val="00EE730C"/>
    <w:rsid w:val="00F321C1"/>
    <w:rsid w:val="00FF26AA"/>
    <w:rsid w:val="393D122E"/>
    <w:rsid w:val="56180173"/>
    <w:rsid w:val="65643E07"/>
    <w:rsid w:val="692539FC"/>
    <w:rsid w:val="71B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ind w:left="100" w:leftChars="100" w:right="100" w:rightChars="100"/>
      <w:jc w:val="left"/>
      <w:outlineLvl w:val="2"/>
    </w:pPr>
    <w:rPr>
      <w:rFonts w:ascii="Times New Roman" w:hAnsi="Times New Roman" w:eastAsia="宋体" w:cs="Times New Roman"/>
      <w:bCs/>
      <w:kern w:val="0"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6"/>
    <w:link w:val="2"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3">
    <w:name w:val="标题 3 Char"/>
    <w:basedOn w:val="6"/>
    <w:link w:val="3"/>
    <w:qFormat/>
    <w:uiPriority w:val="9"/>
    <w:rPr>
      <w:rFonts w:ascii="Times New Roman" w:hAnsi="Times New Roman" w:eastAsia="宋体" w:cs="Times New Roman"/>
      <w:bCs/>
      <w:kern w:val="0"/>
      <w:sz w:val="24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280</Words>
  <Characters>1600</Characters>
  <Lines>13</Lines>
  <Paragraphs>3</Paragraphs>
  <ScaleCrop>false</ScaleCrop>
  <LinksUpToDate>false</LinksUpToDate>
  <CharactersWithSpaces>1877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2014-08-25T02:09:00Z</dcterms:created>
  <dc:creator>rgh</dc:creator>
  <cp:lastModifiedBy>Administrator</cp:lastModifiedBy>
  <cp:lastPrinted>2014-10-24T02:44:00Z</cp:lastPrinted>
  <dcterms:modified xsi:type="dcterms:W3CDTF">2018-01-17T02:44:01Z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