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EA" w:rsidRPr="00AF2052" w:rsidRDefault="008822EA" w:rsidP="008822EA">
      <w:pPr>
        <w:pStyle w:val="2"/>
        <w:ind w:left="615"/>
        <w:rPr>
          <w:rFonts w:ascii="Times New Roman" w:hAnsi="Times New Roman"/>
          <w:szCs w:val="36"/>
        </w:rPr>
      </w:pPr>
      <w:bookmarkStart w:id="0" w:name="_Toc394674555"/>
      <w:proofErr w:type="spellStart"/>
      <w:r w:rsidRPr="00AF2052">
        <w:rPr>
          <w:rFonts w:ascii="Times New Roman" w:hAnsi="Times New Roman"/>
          <w:szCs w:val="36"/>
        </w:rPr>
        <w:t>Mastersizer</w:t>
      </w:r>
      <w:proofErr w:type="spellEnd"/>
      <w:r w:rsidRPr="00AF2052">
        <w:rPr>
          <w:rFonts w:ascii="Times New Roman" w:hAnsi="Times New Roman"/>
          <w:szCs w:val="36"/>
        </w:rPr>
        <w:t xml:space="preserve"> 2000</w:t>
      </w:r>
      <w:r w:rsidRPr="00AF2052">
        <w:rPr>
          <w:rFonts w:ascii="Times New Roman" w:hAnsi="Times New Roman"/>
          <w:szCs w:val="36"/>
        </w:rPr>
        <w:t>激光粒度仪操作规程</w:t>
      </w:r>
      <w:bookmarkEnd w:id="0"/>
    </w:p>
    <w:p w:rsidR="008822EA" w:rsidRPr="00AF2052" w:rsidRDefault="008822EA" w:rsidP="008822EA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1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、本仪器根据待测粒子的光学性能对粒子的尺寸及其分布进行测量，对试样要求严格，疏水性较强、粘度大的有机物、具有黏附性的无机物等不能使用本仪器。</w:t>
      </w:r>
    </w:p>
    <w:p w:rsidR="008822EA" w:rsidRPr="00AF2052" w:rsidRDefault="008822EA" w:rsidP="008822EA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2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、打开粒度仪分散装置和光学系统电源，预热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30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 xml:space="preserve"> 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min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左右，然后启动电脑，运行</w:t>
      </w:r>
      <w:proofErr w:type="spellStart"/>
      <w:r w:rsidRPr="00AF2052">
        <w:rPr>
          <w:rStyle w:val="3Char"/>
          <w:rFonts w:ascii="Times New Roman" w:hAnsi="Times New Roman" w:cs="Times New Roman"/>
          <w:color w:val="000000" w:themeColor="text1"/>
        </w:rPr>
        <w:t>Mastersizer</w:t>
      </w:r>
      <w:proofErr w:type="spellEnd"/>
      <w:r w:rsidRPr="00AF2052">
        <w:rPr>
          <w:rStyle w:val="3Char"/>
          <w:rFonts w:ascii="Times New Roman" w:hAnsi="Times New Roman" w:cs="Times New Roman"/>
          <w:color w:val="000000" w:themeColor="text1"/>
        </w:rPr>
        <w:t xml:space="preserve"> 2000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驱动程序。</w:t>
      </w:r>
    </w:p>
    <w:p w:rsidR="008822EA" w:rsidRPr="00AF2052" w:rsidRDefault="008822EA" w:rsidP="008822EA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3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、用粒度仪所带专用烧杯盛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600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～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800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 xml:space="preserve"> 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ml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自来水，置于样品区，通过分散装置控制板上的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“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＋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”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“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－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”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设定泵速。</w:t>
      </w:r>
    </w:p>
    <w:p w:rsidR="008822EA" w:rsidRPr="00AF2052" w:rsidRDefault="008822EA" w:rsidP="008822EA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4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、鼠标点击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“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measure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”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 xml:space="preserve"> 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，选择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“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manual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”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出现背景测试画面，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 xml:space="preserve"> 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按下分散装置前面的绿色按钮并启动水泵进行清洗，要求背景测量值即光密度达到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70℅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。</w:t>
      </w:r>
    </w:p>
    <w:p w:rsidR="008822EA" w:rsidRPr="00AF2052" w:rsidRDefault="008822EA" w:rsidP="008822EA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5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、背景测量值达标后，单击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“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start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”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，待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“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add sample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”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画面弹出后，将试样加入烧杯，屏幕左边柱状图上代表试样浓度的红色柱状图进入绿色区域后，单击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“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measure sample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”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开始测试。</w:t>
      </w:r>
    </w:p>
    <w:p w:rsidR="008822EA" w:rsidRPr="00AF2052" w:rsidRDefault="008822EA" w:rsidP="008822EA">
      <w:pPr>
        <w:spacing w:before="260" w:after="260" w:line="360" w:lineRule="auto"/>
        <w:ind w:leftChars="171" w:left="359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读取保存粒度测试结果，停止运行分散装置，关闭系统。</w:t>
      </w:r>
    </w:p>
    <w:p w:rsidR="008822EA" w:rsidRPr="00AF2052" w:rsidRDefault="008822EA" w:rsidP="008822EA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7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、使用本仪器前后应用水或酒精进行充分洗涤，以保证系统的清洁，若试样易出现团状</w:t>
      </w:r>
      <w:proofErr w:type="gramStart"/>
      <w:r w:rsidRPr="00AF2052">
        <w:rPr>
          <w:rStyle w:val="3Char"/>
          <w:rFonts w:ascii="Times New Roman" w:hAnsi="Times New Roman" w:cs="Times New Roman"/>
          <w:color w:val="000000" w:themeColor="text1"/>
        </w:rPr>
        <w:t>絮</w:t>
      </w:r>
      <w:proofErr w:type="gramEnd"/>
      <w:r w:rsidRPr="00AF2052">
        <w:rPr>
          <w:rStyle w:val="3Char"/>
          <w:rFonts w:ascii="Times New Roman" w:hAnsi="Times New Roman" w:cs="Times New Roman"/>
          <w:color w:val="000000" w:themeColor="text1"/>
        </w:rPr>
        <w:t>聚物，可启动超声波分散设备。</w:t>
      </w:r>
    </w:p>
    <w:p w:rsidR="008822EA" w:rsidRPr="00AF2052" w:rsidRDefault="008822EA" w:rsidP="008822EA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8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、本仪器操作过程中，未经负责人许可，操作者不可随意更改设置，以保证测量系统的正常运行，必须严格按照规程操作并主动进行登记、记录仪器使用前后的状态。</w:t>
      </w:r>
    </w:p>
    <w:p w:rsidR="00E40A1E" w:rsidRPr="008822EA" w:rsidRDefault="00E40A1E" w:rsidP="008822EA"/>
    <w:sectPr w:rsidR="00E40A1E" w:rsidRPr="008822EA" w:rsidSect="00E40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630DA"/>
    <w:multiLevelType w:val="multilevel"/>
    <w:tmpl w:val="ABBCC8E4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22EA"/>
    <w:rsid w:val="000121B8"/>
    <w:rsid w:val="00212B2F"/>
    <w:rsid w:val="00242BF7"/>
    <w:rsid w:val="002E6D3B"/>
    <w:rsid w:val="003638FC"/>
    <w:rsid w:val="005462B9"/>
    <w:rsid w:val="00825D3C"/>
    <w:rsid w:val="008822EA"/>
    <w:rsid w:val="008B3852"/>
    <w:rsid w:val="009113BD"/>
    <w:rsid w:val="00BE395E"/>
    <w:rsid w:val="00C65F0C"/>
    <w:rsid w:val="00E40A1E"/>
    <w:rsid w:val="00EA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0121B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32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121B8"/>
    <w:pPr>
      <w:keepNext/>
      <w:keepLines/>
      <w:spacing w:before="260" w:after="260" w:line="416" w:lineRule="auto"/>
      <w:jc w:val="center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121B8"/>
    <w:pPr>
      <w:keepNext/>
      <w:keepLines/>
      <w:spacing w:before="260" w:after="260" w:line="416" w:lineRule="auto"/>
      <w:ind w:leftChars="100" w:left="100" w:rightChars="100" w:right="100"/>
      <w:jc w:val="left"/>
      <w:outlineLvl w:val="2"/>
    </w:pPr>
    <w:rPr>
      <w:rFonts w:ascii="Times New Roman" w:hAnsi="Times New Roman"/>
      <w:bCs/>
      <w:kern w:val="0"/>
      <w:sz w:val="24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121B8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121B8"/>
    <w:rPr>
      <w:rFonts w:ascii="宋体" w:eastAsia="宋体" w:hAnsi="宋体" w:cs="宋体"/>
      <w:b/>
      <w:bCs/>
      <w:kern w:val="36"/>
      <w:sz w:val="32"/>
      <w:szCs w:val="48"/>
    </w:rPr>
  </w:style>
  <w:style w:type="character" w:customStyle="1" w:styleId="2Char">
    <w:name w:val="标题 2 Char"/>
    <w:basedOn w:val="a0"/>
    <w:link w:val="2"/>
    <w:uiPriority w:val="9"/>
    <w:rsid w:val="000121B8"/>
    <w:rPr>
      <w:rFonts w:ascii="Cambria" w:eastAsia="宋体" w:hAnsi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121B8"/>
    <w:rPr>
      <w:bCs/>
      <w:sz w:val="24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0121B8"/>
    <w:rPr>
      <w:rFonts w:ascii="Cambria" w:eastAsia="宋体" w:hAnsi="Cambria"/>
      <w:b/>
      <w:bCs/>
      <w:sz w:val="28"/>
      <w:szCs w:val="28"/>
    </w:rPr>
  </w:style>
  <w:style w:type="paragraph" w:styleId="10">
    <w:name w:val="toc 1"/>
    <w:basedOn w:val="a"/>
    <w:next w:val="a"/>
    <w:uiPriority w:val="39"/>
    <w:unhideWhenUsed/>
    <w:qFormat/>
    <w:rsid w:val="000121B8"/>
    <w:pPr>
      <w:widowControl/>
      <w:spacing w:after="100" w:line="276" w:lineRule="auto"/>
      <w:jc w:val="left"/>
    </w:pPr>
    <w:rPr>
      <w:kern w:val="0"/>
      <w:sz w:val="22"/>
    </w:rPr>
  </w:style>
  <w:style w:type="paragraph" w:styleId="20">
    <w:name w:val="toc 2"/>
    <w:basedOn w:val="a"/>
    <w:next w:val="a"/>
    <w:uiPriority w:val="39"/>
    <w:unhideWhenUsed/>
    <w:qFormat/>
    <w:rsid w:val="000121B8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0">
    <w:name w:val="toc 3"/>
    <w:basedOn w:val="a"/>
    <w:next w:val="a"/>
    <w:uiPriority w:val="39"/>
    <w:semiHidden/>
    <w:unhideWhenUsed/>
    <w:qFormat/>
    <w:rsid w:val="000121B8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3">
    <w:name w:val="Strong"/>
    <w:basedOn w:val="a0"/>
    <w:uiPriority w:val="22"/>
    <w:qFormat/>
    <w:rsid w:val="000121B8"/>
    <w:rPr>
      <w:b/>
      <w:bCs/>
    </w:rPr>
  </w:style>
  <w:style w:type="paragraph" w:customStyle="1" w:styleId="11">
    <w:name w:val="列出段落1"/>
    <w:basedOn w:val="a"/>
    <w:uiPriority w:val="34"/>
    <w:qFormat/>
    <w:rsid w:val="000121B8"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0121B8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0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微软公司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rgh</dc:creator>
  <cp:keywords/>
  <dc:description/>
  <cp:lastModifiedBy>rgh</cp:lastModifiedBy>
  <cp:revision>1</cp:revision>
  <dcterms:created xsi:type="dcterms:W3CDTF">2015-04-09T06:30:00Z</dcterms:created>
  <dcterms:modified xsi:type="dcterms:W3CDTF">2015-04-09T06:30:00Z</dcterms:modified>
</cp:coreProperties>
</file>